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185" w:rsidRPr="0076218C" w:rsidRDefault="0076218C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Тарифы на услуги Сервиса</w:t>
      </w:r>
    </w:p>
    <w:p w:rsidR="00773185" w:rsidRPr="00773185" w:rsidRDefault="00773185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Default="00E664DB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Pr="00E664D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Доступ к сети Интернет, передача данных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предоставляются исключительно с применением Пользовательских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устройств, совместимых с технологией eSIM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цены указаны в Рублях РФ 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т в себя все применимые налоги и сборы, стоимость Услуг связи,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идентификационных модулей,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 услуг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Пользователю в рамках Сервиса.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Оказание услуг производится на условии 100% предоплаты</w:t>
      </w:r>
    </w:p>
    <w:p w:rsidR="0076218C" w:rsidRPr="00BD0C5A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Шаг тарификации – 100 </w:t>
      </w:r>
      <w:r w:rsidR="001A76B8">
        <w:rPr>
          <w:rFonts w:ascii="Times New Roman" w:hAnsi="Times New Roman" w:cs="Times New Roman"/>
          <w:sz w:val="24"/>
          <w:szCs w:val="24"/>
        </w:rPr>
        <w:t>Kb</w:t>
      </w:r>
    </w:p>
    <w:p w:rsidR="0076218C" w:rsidRDefault="0076218C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31762B" w:rsidRPr="0076218C" w:rsidRDefault="0076218C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Тарифны</w:t>
      </w:r>
      <w:r w:rsidR="00355CA1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C2267" w:rsidRPr="0076218C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>Кругосветный</w:t>
      </w:r>
      <w:r w:rsidR="001C2267" w:rsidRPr="0076218C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Помегабайтный</w:t>
      </w:r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83F58" w:rsidRDefault="00355CA1" w:rsidP="00573EF9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 1</w:t>
      </w:r>
      <w:r w:rsidR="00183F58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8360" w:type="dxa"/>
        <w:tblLook w:val="04A0" w:firstRow="1" w:lastRow="0" w:firstColumn="1" w:lastColumn="0" w:noHBand="0" w:noVBand="1"/>
      </w:tblPr>
      <w:tblGrid>
        <w:gridCol w:w="7140"/>
        <w:gridCol w:w="1220"/>
      </w:tblGrid>
      <w:tr w:rsidR="00183F58" w:rsidRPr="00183F58" w:rsidTr="00183F58">
        <w:trPr>
          <w:trHeight w:val="57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Страна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Руб/1 MB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Afghanistan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3,1504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Albania (Republic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Algeria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Andorra (Principality 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Angola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32,428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Anguilla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3,6916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Antigua and Barbuda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3,4628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Argentina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2,64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Armenia (Republic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Aruba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29,568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0,9504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Austria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Azerbaijan (Republic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1,3552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Bahamas (Commonwealth of the)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3,4628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Bahrain (Kingdom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5,7288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Bangladesh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1,496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Barbados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3,4628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Belarus (Republic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Belgium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Belize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8,1928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Benin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Bermuda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1,672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Bhutan (Kingdom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88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Bolivia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5,808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Bosnia and Herzegovina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0,3212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Botswana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Brazil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2,64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British Virgin Islands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2,706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Brunei Darussalam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2,376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Bulgaria (Republic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Burkina Faso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Burundi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285,824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Cabo Verde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4,532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Cambodia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1,496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Cameroon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1,43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0,99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Cayman Islands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3,4628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Central African Republic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Chad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1,6192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Chile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2,64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China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1,496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Colombia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1,6192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Comoros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88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lastRenderedPageBreak/>
              <w:t>Congo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Cook Islands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4400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Costa Rica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0,5896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Cote dIvoire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Croatia (Republic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Cuba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5,2096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Curaçao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2,706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Cyprus (Republic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Czech Republic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Democratic Republic of Congo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1,5356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Denmark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Dominica (Commonwealth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3,9204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Dominican Republic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0,5324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Ecuador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0,5324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Egypt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El Salvador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0,5324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Equatorial Guinea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33,6028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Estonia (Republic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Ethiopia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88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Falkland Islands (Malvinas)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2956,8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Faroe Islands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0,858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Fiji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2,442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Finland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France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0,4532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French Polynesia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5,28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Gabon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Gambia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2,706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Georgia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Germany (Federal 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Ghana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Gibraltar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2,178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Greece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Greenland (Denmark)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1,694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Grenada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3,4628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Guadeloupe (French Department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0,374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Guatemala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0,5324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Guinea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Guinea-Bissau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Guyana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1,8216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Haiti (Republic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1981,98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Honduras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0,5324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Hong Kong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1,496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Hungary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Iceland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India (Republic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1,496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Indonesia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0,6292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International Water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0,396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Iran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5,7288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Iraq (Republic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1,43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Ireland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Israel (State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1,3068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Italy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Jamaica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2,8072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Japan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2,376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Jordan (Hashemite Kingdom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0,924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Kazakhstan (Republic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0,858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Kenya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1,8436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Kosovo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1,2188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Kuwait (State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Kyrgyzstan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4,9192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Laos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1,496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Latvia (Republic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0,396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lastRenderedPageBreak/>
              <w:t>Lebanon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88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Lesotho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3,4496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Liberia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1,4344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Libya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0,484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Liechtenstein (Principality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Lithuania (Republic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Luxembourg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Macau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1,496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Madagascar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1,43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Malawi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1,9756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Malaysia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0,1012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Maldives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27,83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Mali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Malta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Mauritania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4,5804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Mauritius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0,396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Mexico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1,5972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Moldova (Republic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0,9108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Monaco (Principality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0,8228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Mongolia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1,694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Montenegro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0,6864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Montserrat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3,63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Morocco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Mozambique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Myanmar (the Republic of the Union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1,496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Namibia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3,058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Nepal (Federal Democratic 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6,6308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Netherlands (Kingdom of the)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New Caledonia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88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New Zealand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0,9504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Nicaragua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0,5324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Niger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1,9184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Nigeria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Norway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Oman (Sultanate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1,1484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Pakistan (Islamic 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0,9372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Panama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2,1648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Papua New Guinea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2,6136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Paraguay (Republic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0,5808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Peru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0,6072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Philippines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1,496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Poland (Republic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Portugal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Puerto Rico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0,5324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Qatar (State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Republic of Djibouti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4400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Republic of Korea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1,496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Republic of Rwanda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1,6192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Reunion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Romania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Russian Federation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1,43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Saint Kitts and Nevis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3,4628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Saint Lucia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3,9204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Saint Pierre and Miquelon (Collectivité territoriale de la République française)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0,396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Saint Vincent and the Grenadines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3,4628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Samoa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2,0812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São Tomé and Príncipe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167,552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Saudi Arabia (Kingdom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Senegal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1,43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Serbia (Republic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0,8228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Seychelles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2,0592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Sierra Leone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1,5268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lastRenderedPageBreak/>
              <w:t>Singapore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1,496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Slovak Republic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Slovenia (Republic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Solomon Islands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49,28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Somalia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2045,5072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South Africa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South Sudan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3,19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Spain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Sri Lanka (Democratic Socialist 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0,6776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Sudan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2,8688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Suriname (Republic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2,8996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Swaziland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Sweden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Switzerland (Confederation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0,4224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Syrian Arab Republic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5420,8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Taiwan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1,496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Tajikistan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21,648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Tanzania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Thailand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1,496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The Former Yugoslav Republic of Macedonia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0,6336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Timor-Leste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49,28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Togo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5,2844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Tonga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2,3716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Trinidad and Tobago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2,706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Tunisia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Turkey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0,3652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Turkmenistan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88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U.S.A.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Uganda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1,6192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Ukraine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United Arab Emirates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United Kingdom of Great Britain and Northern Ireland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0,5445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United States of America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0,99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Uruguay (Eastern 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0,6248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Uzbekistan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Vanuatu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5,28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Venezuela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57,6928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Vietnam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0,5808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Virgin Islands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3,7796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Yemen (Republic of)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Zambia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1,584</w:t>
            </w:r>
          </w:p>
        </w:tc>
      </w:tr>
      <w:tr w:rsidR="00183F58" w:rsidRPr="00183F58" w:rsidTr="00183F58">
        <w:trPr>
          <w:trHeight w:val="57"/>
        </w:trPr>
        <w:tc>
          <w:tcPr>
            <w:tcW w:w="7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Zimbabwe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3F58" w:rsidRPr="00183F58" w:rsidRDefault="00183F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F58">
              <w:rPr>
                <w:rFonts w:ascii="Arial" w:hAnsi="Arial" w:cs="Arial"/>
                <w:sz w:val="18"/>
                <w:szCs w:val="18"/>
              </w:rPr>
              <w:t>88</w:t>
            </w:r>
          </w:p>
        </w:tc>
      </w:tr>
    </w:tbl>
    <w:p w:rsidR="0076218C" w:rsidRPr="00183F58" w:rsidRDefault="0076218C" w:rsidP="00183F58">
      <w:pPr>
        <w:jc w:val="both"/>
      </w:pPr>
    </w:p>
    <w:p w:rsidR="0076218C" w:rsidRPr="00573EF9" w:rsidRDefault="00DC49E6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Описание</w:t>
      </w:r>
      <w:r w:rsidR="00355CA1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тарифн</w:t>
      </w:r>
      <w:r w:rsidR="00355CA1" w:rsidRPr="00573EF9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355CA1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</w:t>
      </w:r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1C2267" w:rsidRPr="00573EF9">
        <w:rPr>
          <w:rFonts w:ascii="Times New Roman" w:hAnsi="Times New Roman" w:cs="Times New Roman"/>
          <w:b/>
          <w:sz w:val="24"/>
          <w:szCs w:val="24"/>
          <w:lang w:val="ru-RU"/>
        </w:rPr>
        <w:t>Кругосветный</w:t>
      </w:r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6218C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Зона действия</w:t>
      </w:r>
    </w:p>
    <w:p w:rsidR="0076218C" w:rsidRPr="0016123B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</w:t>
      </w:r>
      <w:r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  Услуги являются доступными Пользователю</w:t>
      </w:r>
      <w:r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</w:t>
      </w:r>
      <w:r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границ указанных стран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(Таблица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6218C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действия Тарифного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6218C" w:rsidRPr="008A4F36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Начало действия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момент активации  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подключенным тарифным планом в зоне действия сети связи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Инструкции по активации eSIM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размещены на Сайте, а так же могут быть продублированы в сообщениях, отправляемых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 Email адрес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ользователя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им в Личном кабинете)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 Окончание действия т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арифного плана «Кругосветный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218C" w:rsidRP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действие тарифного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автоматически прекращает свое действие в случае не использования Услуг в течение 12 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месяцев с момента приобретения (оплаты </w:t>
      </w:r>
      <w:r w:rsidRPr="0076218C">
        <w:rPr>
          <w:rFonts w:ascii="Times New Roman" w:hAnsi="Times New Roman" w:cs="Times New Roman"/>
          <w:sz w:val="24"/>
          <w:szCs w:val="24"/>
        </w:rPr>
        <w:t>eSIM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 с подключенным тарифным планом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» либо привязке этого тарифа к имеющейся </w:t>
      </w:r>
      <w:r w:rsidRPr="0076218C">
        <w:rPr>
          <w:rFonts w:ascii="Times New Roman" w:hAnsi="Times New Roman" w:cs="Times New Roman"/>
          <w:sz w:val="24"/>
          <w:szCs w:val="24"/>
        </w:rPr>
        <w:t>eSIM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), а так же при 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>смен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тарифного плана и удалени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идентификационного модуля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6218C" w:rsidRPr="00CC7DD3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Что включено в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арифный план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 пределах Зоны действия Пользователю предоставляется доступ к любым интернет ресурсам (за исключением ресурсов, доступ к которым ограничен нормативными предписаниями, действующими на территории стран, входящих в Зону действия).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ователь может потреблять Услугу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при условии положительного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размера Баланса (остатка внесенных денежных средств). 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218C" w:rsidRPr="00573EF9" w:rsidRDefault="0076218C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Оплата Тарифного плана «</w:t>
      </w:r>
      <w:r w:rsidR="001C2267" w:rsidRPr="00573EF9">
        <w:rPr>
          <w:rFonts w:ascii="Times New Roman" w:hAnsi="Times New Roman" w:cs="Times New Roman"/>
          <w:b/>
          <w:sz w:val="24"/>
          <w:szCs w:val="24"/>
          <w:lang w:val="ru-RU"/>
        </w:rPr>
        <w:t>Кругосветный</w:t>
      </w: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355CA1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Услуги в рамках тарифного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 предоставляются Пользователю на условиях 100% предоплаты.</w:t>
      </w:r>
    </w:p>
    <w:p w:rsidR="00355CA1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может приобрести </w:t>
      </w:r>
      <w:r w:rsidRPr="00355CA1">
        <w:rPr>
          <w:rFonts w:ascii="Times New Roman" w:hAnsi="Times New Roman" w:cs="Times New Roman"/>
          <w:sz w:val="24"/>
          <w:szCs w:val="24"/>
        </w:rPr>
        <w:t>eSIM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арифным планом, либо пополнить Баланс имеющегося у него </w:t>
      </w:r>
      <w:r w:rsidRPr="00355CA1">
        <w:rPr>
          <w:rFonts w:ascii="Times New Roman" w:hAnsi="Times New Roman" w:cs="Times New Roman"/>
          <w:sz w:val="24"/>
          <w:szCs w:val="24"/>
        </w:rPr>
        <w:t>eSIM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арифным планом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инструкциям, размещенным на Сайте. 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Пользователь имеет право самостоятельно определять размер вносимой предоплаты в пределах лимита – не более 15 000,00 рублей за операцию. Внесенная сумма подлежит отражению в строке Баланса в Личном кабинете</w:t>
      </w:r>
    </w:p>
    <w:p w:rsidR="00355CA1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Оплата производится в рублях путем перевода денежных средств с помощью банковских карт. Кассовый чек об оплате направляется Пользователю на адрес электронной почты, указанный в соответствующем разделе Личного кабинета Пользователя на Сайте. </w:t>
      </w:r>
    </w:p>
    <w:p w:rsidR="0076218C" w:rsidRPr="00355CA1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Если на Балансе </w:t>
      </w:r>
      <w:r w:rsidRPr="00355CA1">
        <w:rPr>
          <w:rFonts w:ascii="Times New Roman" w:hAnsi="Times New Roman" w:cs="Times New Roman"/>
          <w:sz w:val="24"/>
          <w:szCs w:val="24"/>
        </w:rPr>
        <w:t>eSIM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нет денежных средств предоставление Услуг приостанавливается.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CA1" w:rsidRPr="00573EF9" w:rsidRDefault="00355CA1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Метод расчета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Объем оказанных Услуг связи определяется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Операторами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принадлежащего им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телекоммуникационного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оборудования.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потребленных Пользователем Услуг связи определяется исходя из тарифов, указанных в Таблице № 1. </w:t>
      </w:r>
    </w:p>
    <w:p w:rsidR="00355CA1" w:rsidRP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t>Внесенная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Пользователем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сумма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предоплаты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отраж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ается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в строке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аланса в Личном кабинете и будет списываться по мере фактического потребления Услуг в рамках Сервиса.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Тарификации подлежит каждый сеанс использования Услуг (обмен данными между Пользовательским устройством и сервером – «Сессия»).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объем трафика за каждую Сессию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округляются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с точностью 100  Kbyte (K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большую сторону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В целях определения объема оказанных Услуг учитывается передача всех данных, направленн</w:t>
      </w:r>
      <w:r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ых с Пользовательского устройства и на него, включая сеансы передачи данных</w:t>
      </w:r>
      <w:r w:rsidR="00560607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фоновом режиме в соответствие с настройками Пользовательского устройства</w:t>
      </w:r>
      <w:r w:rsid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1C2267" w:rsidRP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C2267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которые Пользователь  не запретил</w:t>
      </w:r>
      <w:r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392FE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Пока Пользовательское устройство подключено к сетям передачи данных Операторов, может взиматься плата за передачу данных.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Таймзона тарификации: Все расчеты и тарификация производятся в соответствии с временной зоной GMT +3</w:t>
      </w:r>
    </w:p>
    <w:p w:rsidR="00355CA1" w:rsidRDefault="00355CA1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CA1" w:rsidRPr="00573EF9" w:rsidRDefault="00355CA1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Правила использования и ограничения</w:t>
      </w:r>
    </w:p>
    <w:p w:rsidR="00355CA1" w:rsidRPr="00773185" w:rsidRDefault="00355CA1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использовании Услуг Пользователь обязан соблюдать Условия предоставления Сервиса «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>» КВАНТЕК, действующее законодательство РФ и предписания законодательства стран в которых оказывается Услуга.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Нарушение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предписаний может привести к блокировке 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слуги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A3A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или применению </w:t>
      </w:r>
      <w:r>
        <w:rPr>
          <w:rFonts w:ascii="Times New Roman" w:hAnsi="Times New Roman" w:cs="Times New Roman"/>
          <w:sz w:val="24"/>
          <w:szCs w:val="24"/>
          <w:lang w:val="ru-RU"/>
        </w:rPr>
        <w:t>мер ответственности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55CA1" w:rsidRPr="003A3A84" w:rsidRDefault="00355CA1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218C" w:rsidRPr="00573EF9" w:rsidRDefault="0076218C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Переход на другой Тарифный план</w:t>
      </w:r>
    </w:p>
    <w:p w:rsidR="0076218C" w:rsidRPr="00773185" w:rsidRDefault="00E363C3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Пользователь в любое время вправе перейти на другой </w:t>
      </w:r>
      <w:r w:rsidR="00DC49E6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арифный план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6218C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следуя инструкциям на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="0076218C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или через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6218C" w:rsidRPr="00773185">
        <w:rPr>
          <w:rFonts w:ascii="Times New Roman" w:hAnsi="Times New Roman" w:cs="Times New Roman"/>
          <w:sz w:val="24"/>
          <w:szCs w:val="24"/>
          <w:lang w:val="ru-RU"/>
        </w:rPr>
        <w:t>елеграм бота.</w:t>
      </w:r>
    </w:p>
    <w:p w:rsidR="0076218C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Изменение тарифа может повлиять на текущие условия использования, в том числе стоимость и объем предоставляемых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слуг.</w:t>
      </w:r>
    </w:p>
    <w:p w:rsidR="0031762B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переходе на другой тарифный план действие предыдущего тарифного плана прекращается. Баланс ранее подключенных тарифных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планов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неиспользованный остаток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денежных средств)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«сгорает». </w:t>
      </w:r>
    </w:p>
    <w:p w:rsidR="0031762B" w:rsidRDefault="0031762B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</w:t>
      </w:r>
      <w:r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 xml:space="preserve"> удалить eSIM из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Пользовательского 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устройства, что приведет к блокировке и удалению профи</w:t>
      </w:r>
      <w:r>
        <w:rPr>
          <w:rFonts w:ascii="Times New Roman" w:hAnsi="Times New Roman" w:cs="Times New Roman"/>
          <w:sz w:val="24"/>
          <w:szCs w:val="24"/>
          <w:lang w:val="ru-RU"/>
        </w:rPr>
        <w:t>ля eSIM. При удалении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идентификационного модуля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Баланс (</w:t>
      </w:r>
      <w:r>
        <w:rPr>
          <w:rFonts w:ascii="Times New Roman" w:hAnsi="Times New Roman" w:cs="Times New Roman"/>
          <w:sz w:val="24"/>
          <w:szCs w:val="24"/>
          <w:lang w:val="ru-RU"/>
        </w:rPr>
        <w:t>остаток неизрасходованн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денежных средств)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сгора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3185" w:rsidRPr="00773185" w:rsidRDefault="00773185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573EF9" w:rsidRDefault="00773185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 информация</w:t>
      </w:r>
    </w:p>
    <w:p w:rsidR="00573EF9" w:rsidRPr="00573EF9" w:rsidRDefault="00773185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Контактная информация поддержки: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 xml:space="preserve"> В случае вопросов или проблем 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может связаться с нашей службой поддержки по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 xml:space="preserve"> адресам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="001C2267">
          <w:rPr>
            <w:rStyle w:val="a6"/>
          </w:rPr>
          <w:t>tech</w:t>
        </w:r>
        <w:r w:rsidR="001C2267" w:rsidRPr="0038731E">
          <w:rPr>
            <w:rStyle w:val="a6"/>
            <w:lang w:val="ru-RU"/>
          </w:rPr>
          <w:t>_</w:t>
        </w:r>
        <w:r w:rsidR="001C2267">
          <w:rPr>
            <w:rStyle w:val="a6"/>
          </w:rPr>
          <w:t>support</w:t>
        </w:r>
        <w:r w:rsidR="001C2267" w:rsidRPr="0038731E">
          <w:rPr>
            <w:rStyle w:val="a6"/>
            <w:lang w:val="ru-RU"/>
          </w:rPr>
          <w:t>@</w:t>
        </w:r>
        <w:r w:rsidR="001C2267">
          <w:rPr>
            <w:rStyle w:val="a6"/>
          </w:rPr>
          <w:t>esim</w:t>
        </w:r>
        <w:r w:rsidR="001C2267" w:rsidRPr="0038731E">
          <w:rPr>
            <w:rStyle w:val="a6"/>
            <w:lang w:val="ru-RU"/>
          </w:rPr>
          <w:t>.</w:t>
        </w:r>
        <w:r w:rsidR="001C2267">
          <w:rPr>
            <w:rStyle w:val="a6"/>
          </w:rPr>
          <w:t>qntk</w:t>
        </w:r>
        <w:r w:rsidR="001C2267" w:rsidRPr="0038731E">
          <w:rPr>
            <w:rStyle w:val="a6"/>
            <w:lang w:val="ru-RU"/>
          </w:rPr>
          <w:t>.</w:t>
        </w:r>
        <w:r w:rsidR="001C2267">
          <w:rPr>
            <w:rStyle w:val="a6"/>
          </w:rPr>
          <w:t>ru</w:t>
        </w:r>
      </w:hyperlink>
      <w:r w:rsidR="001C2267" w:rsidRPr="001C2267">
        <w:rPr>
          <w:rStyle w:val="a6"/>
          <w:lang w:val="ru-RU"/>
        </w:rPr>
        <w:t xml:space="preserve"> </w:t>
      </w:r>
      <w:r w:rsidR="001C2267">
        <w:rPr>
          <w:rStyle w:val="a6"/>
          <w:lang w:val="ru-RU"/>
        </w:rPr>
        <w:t>–</w:t>
      </w:r>
      <w:r w:rsidR="001C2267" w:rsidRPr="001C2267">
        <w:rPr>
          <w:rStyle w:val="a6"/>
          <w:lang w:val="ru-RU"/>
        </w:rPr>
        <w:t xml:space="preserve"> 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техническая поддержка и</w:t>
      </w:r>
      <w:r w:rsidR="001C2267">
        <w:rPr>
          <w:rStyle w:val="a6"/>
          <w:lang w:val="ru-RU"/>
        </w:rPr>
        <w:t xml:space="preserve"> </w:t>
      </w:r>
      <w:hyperlink r:id="rId6" w:history="1">
        <w:r w:rsidR="001C2267">
          <w:rPr>
            <w:rStyle w:val="a6"/>
          </w:rPr>
          <w:t>questions</w:t>
        </w:r>
        <w:r w:rsidR="001C2267" w:rsidRPr="0038731E">
          <w:rPr>
            <w:rStyle w:val="a6"/>
            <w:lang w:val="ru-RU"/>
          </w:rPr>
          <w:t>@</w:t>
        </w:r>
        <w:r w:rsidR="001C2267">
          <w:rPr>
            <w:rStyle w:val="a6"/>
          </w:rPr>
          <w:t>esim</w:t>
        </w:r>
        <w:r w:rsidR="001C2267" w:rsidRPr="0038731E">
          <w:rPr>
            <w:rStyle w:val="a6"/>
            <w:lang w:val="ru-RU"/>
          </w:rPr>
          <w:t>.</w:t>
        </w:r>
        <w:r w:rsidR="001C2267">
          <w:rPr>
            <w:rStyle w:val="a6"/>
          </w:rPr>
          <w:t>qntk</w:t>
        </w:r>
        <w:r w:rsidR="001C2267" w:rsidRPr="0038731E">
          <w:rPr>
            <w:rStyle w:val="a6"/>
            <w:lang w:val="ru-RU"/>
          </w:rPr>
          <w:t>.</w:t>
        </w:r>
        <w:r w:rsidR="001C2267">
          <w:rPr>
            <w:rStyle w:val="a6"/>
          </w:rPr>
          <w:t>ru</w:t>
        </w:r>
      </w:hyperlink>
      <w:r w:rsidR="001C2267" w:rsidRPr="0038731E">
        <w:rPr>
          <w:lang w:val="ru-RU"/>
        </w:rPr>
        <w:t xml:space="preserve"> 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- любые вопросы за исключение 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ех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нической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оддержки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C2267">
        <w:rPr>
          <w:rStyle w:val="a6"/>
          <w:lang w:val="ru-RU"/>
        </w:rPr>
        <w:t xml:space="preserve"> </w:t>
      </w:r>
    </w:p>
    <w:p w:rsidR="00773185" w:rsidRPr="00573EF9" w:rsidRDefault="00773185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sz w:val="24"/>
          <w:szCs w:val="24"/>
          <w:lang w:val="ru-RU"/>
        </w:rPr>
        <w:t>Информаци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>подключенном тарифном плане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, в том числе об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остат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ке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 w:rsidRPr="00573EF9">
        <w:rPr>
          <w:rFonts w:ascii="Times New Roman" w:hAnsi="Times New Roman" w:cs="Times New Roman"/>
          <w:sz w:val="24"/>
          <w:szCs w:val="24"/>
          <w:lang w:val="ru-RU"/>
        </w:rPr>
        <w:t>денежных средств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 w:rsidRPr="00573EF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>Балансе</w:t>
      </w:r>
      <w:r w:rsidR="00355CA1" w:rsidRPr="00573EF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доступна Пользователю в его Личном кабинете на С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>айте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или через 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>елеграм бота.</w:t>
      </w:r>
    </w:p>
    <w:sectPr w:rsidR="00773185" w:rsidRPr="00573EF9" w:rsidSect="00773185">
      <w:pgSz w:w="12240" w:h="15840"/>
      <w:pgMar w:top="1134" w:right="850" w:bottom="113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6C4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7BC108B"/>
    <w:multiLevelType w:val="hybridMultilevel"/>
    <w:tmpl w:val="3E08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653E3"/>
    <w:multiLevelType w:val="hybridMultilevel"/>
    <w:tmpl w:val="ABB61B4E"/>
    <w:lvl w:ilvl="0" w:tplc="4B12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2F6D34"/>
    <w:multiLevelType w:val="multilevel"/>
    <w:tmpl w:val="B8342E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562768E2"/>
    <w:multiLevelType w:val="multilevel"/>
    <w:tmpl w:val="CC2092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abstractNum w:abstractNumId="5" w15:restartNumberingAfterBreak="0">
    <w:nsid w:val="5EB20F77"/>
    <w:multiLevelType w:val="hybridMultilevel"/>
    <w:tmpl w:val="2C96CC26"/>
    <w:lvl w:ilvl="0" w:tplc="DBC0046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1C3882"/>
    <w:multiLevelType w:val="hybridMultilevel"/>
    <w:tmpl w:val="B4E8A4EC"/>
    <w:lvl w:ilvl="0" w:tplc="AC50F1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8715254">
    <w:abstractNumId w:val="1"/>
  </w:num>
  <w:num w:numId="2" w16cid:durableId="1379162493">
    <w:abstractNumId w:val="2"/>
  </w:num>
  <w:num w:numId="3" w16cid:durableId="1911116135">
    <w:abstractNumId w:val="5"/>
  </w:num>
  <w:num w:numId="4" w16cid:durableId="402221262">
    <w:abstractNumId w:val="6"/>
  </w:num>
  <w:num w:numId="5" w16cid:durableId="682710449">
    <w:abstractNumId w:val="3"/>
  </w:num>
  <w:num w:numId="6" w16cid:durableId="547958270">
    <w:abstractNumId w:val="0"/>
  </w:num>
  <w:num w:numId="7" w16cid:durableId="22287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C6"/>
    <w:rsid w:val="0001216C"/>
    <w:rsid w:val="00102BA9"/>
    <w:rsid w:val="0016123B"/>
    <w:rsid w:val="00183F58"/>
    <w:rsid w:val="001A76B8"/>
    <w:rsid w:val="001C2267"/>
    <w:rsid w:val="00262E11"/>
    <w:rsid w:val="002F2725"/>
    <w:rsid w:val="002F7CB3"/>
    <w:rsid w:val="0031762B"/>
    <w:rsid w:val="0033007A"/>
    <w:rsid w:val="00355CA1"/>
    <w:rsid w:val="00363CEB"/>
    <w:rsid w:val="0038731E"/>
    <w:rsid w:val="00392FE1"/>
    <w:rsid w:val="003A3A84"/>
    <w:rsid w:val="004D7FC6"/>
    <w:rsid w:val="004E0E6B"/>
    <w:rsid w:val="005127C1"/>
    <w:rsid w:val="00540AFA"/>
    <w:rsid w:val="00560607"/>
    <w:rsid w:val="005719B9"/>
    <w:rsid w:val="00573EF9"/>
    <w:rsid w:val="005C4578"/>
    <w:rsid w:val="00693284"/>
    <w:rsid w:val="0076218C"/>
    <w:rsid w:val="00773185"/>
    <w:rsid w:val="007A2CD1"/>
    <w:rsid w:val="007E4664"/>
    <w:rsid w:val="007E6A82"/>
    <w:rsid w:val="00814AFA"/>
    <w:rsid w:val="008A4F36"/>
    <w:rsid w:val="00911AE1"/>
    <w:rsid w:val="00923EA9"/>
    <w:rsid w:val="009437C1"/>
    <w:rsid w:val="009515F0"/>
    <w:rsid w:val="00A17796"/>
    <w:rsid w:val="00A4352C"/>
    <w:rsid w:val="00AC1258"/>
    <w:rsid w:val="00AF6B69"/>
    <w:rsid w:val="00BD0C5A"/>
    <w:rsid w:val="00C44908"/>
    <w:rsid w:val="00C740AE"/>
    <w:rsid w:val="00CC7DD3"/>
    <w:rsid w:val="00CD3926"/>
    <w:rsid w:val="00CD5D67"/>
    <w:rsid w:val="00D223D2"/>
    <w:rsid w:val="00D950F1"/>
    <w:rsid w:val="00DC49E6"/>
    <w:rsid w:val="00E363C3"/>
    <w:rsid w:val="00E664DB"/>
    <w:rsid w:val="00F42C86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13E7"/>
  <w15:chartTrackingRefBased/>
  <w15:docId w15:val="{3699BA04-AA6F-4C89-BC66-9242AFED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2C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E0E6B"/>
    <w:rPr>
      <w:color w:val="0000FF"/>
      <w:u w:val="single"/>
    </w:rPr>
  </w:style>
  <w:style w:type="table" w:styleId="a7">
    <w:name w:val="Table Grid"/>
    <w:basedOn w:val="a1"/>
    <w:uiPriority w:val="39"/>
    <w:rsid w:val="0077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A4F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4F36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4F3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F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4F36"/>
    <w:rPr>
      <w:b/>
      <w:bCs/>
      <w:sz w:val="20"/>
      <w:szCs w:val="20"/>
    </w:rPr>
  </w:style>
  <w:style w:type="paragraph" w:styleId="ad">
    <w:name w:val="Body Text"/>
    <w:basedOn w:val="a"/>
    <w:link w:val="ae"/>
    <w:uiPriority w:val="1"/>
    <w:qFormat/>
    <w:rsid w:val="00355CA1"/>
    <w:pPr>
      <w:widowControl w:val="0"/>
      <w:autoSpaceDE w:val="0"/>
      <w:autoSpaceDN w:val="0"/>
      <w:adjustRightInd w:val="0"/>
      <w:spacing w:before="2"/>
      <w:ind w:left="674" w:hanging="566"/>
    </w:pPr>
    <w:rPr>
      <w:rFonts w:ascii="Arial Narrow" w:hAnsi="Arial Narrow" w:cs="Arial Narrow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55CA1"/>
    <w:rPr>
      <w:rFonts w:ascii="Arial Narrow" w:eastAsia="Times New Roman" w:hAnsi="Arial Narrow" w:cs="Arial Narrow"/>
      <w:sz w:val="28"/>
      <w:szCs w:val="28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A17796"/>
    <w:rPr>
      <w:color w:val="954F72"/>
      <w:u w:val="single"/>
    </w:rPr>
  </w:style>
  <w:style w:type="paragraph" w:customStyle="1" w:styleId="msonormal0">
    <w:name w:val="msonormal"/>
    <w:basedOn w:val="a"/>
    <w:rsid w:val="00A17796"/>
    <w:pPr>
      <w:spacing w:before="100" w:beforeAutospacing="1" w:after="100" w:afterAutospacing="1"/>
    </w:pPr>
  </w:style>
  <w:style w:type="paragraph" w:customStyle="1" w:styleId="xl63">
    <w:name w:val="xl63"/>
    <w:basedOn w:val="a"/>
    <w:rsid w:val="00A17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4">
    <w:name w:val="xl64"/>
    <w:basedOn w:val="a"/>
    <w:rsid w:val="00A17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estions@esim.qntk.ru" TargetMode="External"/><Relationship Id="rId5" Type="http://schemas.openxmlformats.org/officeDocument/2006/relationships/hyperlink" Target="mailto:tech_support@esim.qnt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a_burkov</dc:creator>
  <cp:keywords/>
  <dc:description/>
  <cp:lastModifiedBy>Microsoft Office User</cp:lastModifiedBy>
  <cp:revision>10</cp:revision>
  <dcterms:created xsi:type="dcterms:W3CDTF">2024-02-01T11:32:00Z</dcterms:created>
  <dcterms:modified xsi:type="dcterms:W3CDTF">2024-07-17T17:52:00Z</dcterms:modified>
</cp:coreProperties>
</file>